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Monroe Library Board Meeting Minutes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 April 1,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Location: Monroe Library</w:t>
        <w:br w:type="textWrapping"/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rtl w:val="0"/>
        </w:rPr>
        <w:t xml:space="preserve">Call to Order &amp; Roll Call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Present: Beccy Ver Heul, Stacie McCoy, Rachel Purvis, Nicki Tapps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Absent: Kristina Cimaglia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Staff: Mallory Hackett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Guest: </w:t>
      </w:r>
    </w:p>
    <w:p w:rsidR="00000000" w:rsidDel="00000000" w:rsidP="00000000" w:rsidRDefault="00000000" w:rsidRPr="00000000" w14:paraId="00000009">
      <w:pPr>
        <w:pStyle w:val="Heading2"/>
        <w:rPr/>
      </w:pPr>
      <w:r w:rsidDel="00000000" w:rsidR="00000000" w:rsidRPr="00000000">
        <w:rPr>
          <w:rtl w:val="0"/>
        </w:rPr>
        <w:t xml:space="preserve">Approval of Minutes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Stacie McCoy moved to approve the minutes from March 4, 2026. Seconded by Beccy Ver Heul. Motion carried.</w:t>
      </w:r>
    </w:p>
    <w:p w:rsidR="00000000" w:rsidDel="00000000" w:rsidP="00000000" w:rsidRDefault="00000000" w:rsidRPr="00000000" w14:paraId="0000000B">
      <w:pPr>
        <w:pStyle w:val="Heading2"/>
        <w:rPr/>
      </w:pPr>
      <w:r w:rsidDel="00000000" w:rsidR="00000000" w:rsidRPr="00000000">
        <w:rPr>
          <w:rtl w:val="0"/>
        </w:rPr>
        <w:t xml:space="preserve">Bills and Financial Statements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Bills and financial statements were presented.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Stacie McCoy moved to approve payment of bills through March 31, 2026. Seconded by Nicki Tapps. Motion carried.</w:t>
      </w:r>
    </w:p>
    <w:p w:rsidR="00000000" w:rsidDel="00000000" w:rsidP="00000000" w:rsidRDefault="00000000" w:rsidRPr="00000000" w14:paraId="0000000E">
      <w:pPr>
        <w:pStyle w:val="Heading2"/>
        <w:rPr/>
      </w:pPr>
      <w:r w:rsidDel="00000000" w:rsidR="00000000" w:rsidRPr="00000000">
        <w:rPr>
          <w:rtl w:val="0"/>
        </w:rPr>
        <w:t xml:space="preserve">Director’s Report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March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Stats: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  <w:t xml:space="preserve"> 596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patrons entered the library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  <w:t xml:space="preserve"> 8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new patrons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588 items checked in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  <w:t xml:space="preserve">614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items checked out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361 renewals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94 items added to collection (2 removed)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  <w:t xml:space="preserve">144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program attendees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Spring Break Egg Hunt and St Patty’s Day tea time were the highlight of the month. Launched the “Building Community” fundraiser with a shirt sale; every $1 raised will be matched with an additional $4. Looking forward to National Library Week 4/20 - 4/25.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rPr/>
      </w:pPr>
      <w:r w:rsidDel="00000000" w:rsidR="00000000" w:rsidRPr="00000000">
        <w:rPr>
          <w:rtl w:val="0"/>
        </w:rPr>
        <w:t xml:space="preserve">Unfinished Business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Review Library hours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Had good participation the first few times but not consistent yet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Continue assessing in April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Jasper County board of Supervisors meeting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Beccy will attend in July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Monroe Library FY 27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Working with the city to align with new budget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City Hall Proposal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Special meeting held with the city, proposal will not move forward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Library Expansion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Comparing two different quotes and weighing option to expand the existing building or a stand alone building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Mallory will reach out to our state representative for guidance and to clarify how to coordinate with the city for the project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The Building Community Fundraiser has raised $1,718.71 to date</w:t>
      </w:r>
    </w:p>
    <w:p w:rsidR="00000000" w:rsidDel="00000000" w:rsidP="00000000" w:rsidRDefault="00000000" w:rsidRPr="00000000" w14:paraId="0000002C">
      <w:pPr>
        <w:pStyle w:val="Heading2"/>
        <w:rPr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Summer reading events -theme ‘Unearth a Story’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6/10 - make kids Dino shirts, will need to limit to 20-30 participants 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6/16 - Science Heroes, 2 events for different age groups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6/22 - Foam Cannon 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6/27 - Gathering Place Family Day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7/8 - Mini Horse - Scooter Meet &amp; Greet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7/14 - Toby the Kid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May add additional events as needed </w:t>
      </w:r>
    </w:p>
    <w:p w:rsidR="00000000" w:rsidDel="00000000" w:rsidP="00000000" w:rsidRDefault="00000000" w:rsidRPr="00000000" w14:paraId="00000035">
      <w:pPr>
        <w:pStyle w:val="Heading2"/>
        <w:rPr/>
      </w:pPr>
      <w:r w:rsidDel="00000000" w:rsidR="00000000" w:rsidRPr="00000000">
        <w:rPr>
          <w:rtl w:val="0"/>
        </w:rPr>
        <w:t xml:space="preserve">Trustee Training (10 minutes)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Chapter 6: Developing and Adopting Policies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Discussed policy development process</w:t>
      </w:r>
    </w:p>
    <w:p w:rsidR="00000000" w:rsidDel="00000000" w:rsidP="00000000" w:rsidRDefault="00000000" w:rsidRPr="00000000" w14:paraId="00000038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drafts the policies and present to the board for review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rPr/>
      </w:pPr>
      <w:r w:rsidDel="00000000" w:rsidR="00000000" w:rsidRPr="00000000">
        <w:rPr>
          <w:rtl w:val="0"/>
        </w:rPr>
        <w:t xml:space="preserve">Public Input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n/a</w:t>
      </w:r>
    </w:p>
    <w:p w:rsidR="00000000" w:rsidDel="00000000" w:rsidP="00000000" w:rsidRDefault="00000000" w:rsidRPr="00000000" w14:paraId="0000003B">
      <w:pPr>
        <w:pStyle w:val="Heading2"/>
        <w:rPr/>
      </w:pPr>
      <w:r w:rsidDel="00000000" w:rsidR="00000000" w:rsidRPr="00000000">
        <w:rPr>
          <w:rtl w:val="0"/>
        </w:rPr>
        <w:t xml:space="preserve">Next Meeting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Date: May 6, 2026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Time: 4:15 p.m.</w:t>
      </w:r>
    </w:p>
    <w:p w:rsidR="00000000" w:rsidDel="00000000" w:rsidP="00000000" w:rsidRDefault="00000000" w:rsidRPr="00000000" w14:paraId="0000003E">
      <w:pPr>
        <w:pStyle w:val="Heading2"/>
        <w:rPr/>
      </w:pPr>
      <w:r w:rsidDel="00000000" w:rsidR="00000000" w:rsidRPr="00000000">
        <w:rPr>
          <w:rtl w:val="0"/>
        </w:rPr>
        <w:t xml:space="preserve">Adjournment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Meeting adjourned by general consent at </w:t>
      </w:r>
      <w:r w:rsidDel="00000000" w:rsidR="00000000" w:rsidRPr="00000000">
        <w:rPr>
          <w:rtl w:val="0"/>
        </w:rPr>
        <w:t xml:space="preserve">5:01</w:t>
      </w:r>
      <w:r w:rsidDel="00000000" w:rsidR="00000000" w:rsidRPr="00000000">
        <w:rPr>
          <w:rtl w:val="0"/>
        </w:rPr>
        <w:t xml:space="preserve"> p.m.</w:t>
        <w:br w:type="textWrapping"/>
        <w:t xml:space="preserve">Minutes submitted by: Nicki Tapps, Board Secretary</w:t>
      </w:r>
    </w:p>
    <w:sectPr>
      <w:footerReference r:id="rId6" w:type="default"/>
      <w:footerReference r:id="rId7" w:type="first"/>
      <w:footerReference r:id="rId8" w:type="even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525580" y="3604740"/>
                        <a:ext cx="164084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FS Elliot Pro" w:cs="FS Elliot Pro" w:eastAsia="FS Elliot Pro" w:hAnsi="FS Elliot Pro"/>
                              <w:b w:val="0"/>
                              <w:i w:val="0"/>
                              <w:smallCaps w:val="0"/>
                              <w:strike w:val="0"/>
                              <w:color w:val="737373"/>
                              <w:sz w:val="18"/>
                              <w:vertAlign w:val="baseline"/>
                            </w:rPr>
                            <w:t xml:space="preserve">Classification: Internal Use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1" name="image1.png"/>
              <a:graphic>
                <a:graphicData uri="http://schemas.openxmlformats.org/drawingml/2006/picture">
                  <pic:pic>
                    <pic:nvPicPr>
                      <pic:cNvPr descr="Classification: Internal Use"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0365" cy="3600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525580" y="3604740"/>
                        <a:ext cx="164084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FS Elliot Pro" w:cs="FS Elliot Pro" w:eastAsia="FS Elliot Pro" w:hAnsi="FS Elliot Pro"/>
                              <w:b w:val="0"/>
                              <w:i w:val="0"/>
                              <w:smallCaps w:val="0"/>
                              <w:strike w:val="0"/>
                              <w:color w:val="737373"/>
                              <w:sz w:val="18"/>
                              <w:vertAlign w:val="baseline"/>
                            </w:rPr>
                            <w:t xml:space="preserve">Classification: Internal Use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3" name="image3.png"/>
              <a:graphic>
                <a:graphicData uri="http://schemas.openxmlformats.org/drawingml/2006/picture">
                  <pic:pic>
                    <pic:nvPicPr>
                      <pic:cNvPr descr="Classification: Internal Use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0365" cy="3600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525580" y="3604740"/>
                        <a:ext cx="164084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FS Elliot Pro" w:cs="FS Elliot Pro" w:eastAsia="FS Elliot Pro" w:hAnsi="FS Elliot Pro"/>
                              <w:b w:val="0"/>
                              <w:i w:val="0"/>
                              <w:smallCaps w:val="0"/>
                              <w:strike w:val="0"/>
                              <w:color w:val="737373"/>
                              <w:sz w:val="18"/>
                              <w:vertAlign w:val="baseline"/>
                            </w:rPr>
                            <w:t xml:space="preserve">Classification: Internal Use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2" name="image2.png"/>
              <a:graphic>
                <a:graphicData uri="http://schemas.openxmlformats.org/drawingml/2006/picture">
                  <pic:pic>
                    <pic:nvPicPr>
                      <pic:cNvPr descr="Classification: Internal Use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0365" cy="3600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1387b2c2,e53ee97,66f8f67c</vt:lpwstr>
  </property>
  <property fmtid="{D5CDD505-2E9C-101B-9397-08002B2CF9AE}" pid="3" name="ClassificationContentMarkingFooterFontProps">
    <vt:lpwstr>#737373,9,FS Elliot Pro</vt:lpwstr>
  </property>
  <property fmtid="{D5CDD505-2E9C-101B-9397-08002B2CF9AE}" pid="4" name="ClassificationContentMarkingFooterText">
    <vt:lpwstr>Classification: Internal Use</vt:lpwstr>
  </property>
  <property fmtid="{D5CDD505-2E9C-101B-9397-08002B2CF9AE}" pid="5" name="MSIP_Label_f1a85edf-1344-4c6a-a94e-0a9833d749f3_Enabled">
    <vt:lpwstr>true</vt:lpwstr>
  </property>
  <property fmtid="{D5CDD505-2E9C-101B-9397-08002B2CF9AE}" pid="6" name="MSIP_Label_f1a85edf-1344-4c6a-a94e-0a9833d749f3_SetDate">
    <vt:lpwstr>2025-09-09T03:49:11Z</vt:lpwstr>
  </property>
  <property fmtid="{D5CDD505-2E9C-101B-9397-08002B2CF9AE}" pid="7" name="MSIP_Label_f1a85edf-1344-4c6a-a94e-0a9833d749f3_Method">
    <vt:lpwstr>Privileged</vt:lpwstr>
  </property>
  <property fmtid="{D5CDD505-2E9C-101B-9397-08002B2CF9AE}" pid="8" name="MSIP_Label_f1a85edf-1344-4c6a-a94e-0a9833d749f3_Name">
    <vt:lpwstr>Personal</vt:lpwstr>
  </property>
  <property fmtid="{D5CDD505-2E9C-101B-9397-08002B2CF9AE}" pid="9" name="MSIP_Label_f1a85edf-1344-4c6a-a94e-0a9833d749f3_SiteId">
    <vt:lpwstr>3bea478c-1684-4a8c-8e85-045ec54ba430</vt:lpwstr>
  </property>
  <property fmtid="{D5CDD505-2E9C-101B-9397-08002B2CF9AE}" pid="10" name="MSIP_Label_f1a85edf-1344-4c6a-a94e-0a9833d749f3_ActionId">
    <vt:lpwstr>c08df6b1-ae3a-425d-895c-41e10c2b68cc</vt:lpwstr>
  </property>
  <property fmtid="{D5CDD505-2E9C-101B-9397-08002B2CF9AE}" pid="11" name="MSIP_Label_f1a85edf-1344-4c6a-a94e-0a9833d749f3_ContentBits">
    <vt:lpwstr>2</vt:lpwstr>
  </property>
  <property fmtid="{D5CDD505-2E9C-101B-9397-08002B2CF9AE}" pid="12" name="MSIP_Label_f1a85edf-1344-4c6a-a94e-0a9833d749f3_Tag">
    <vt:lpwstr>10, 0, 1, 1</vt:lpwstr>
  </property>
</Properties>
</file>